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別記様式第１号の２（第６条関係）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  <w:r>
        <w:rPr>
          <w:rFonts w:hint="default" w:ascii="ＭＳ 明朝" w:hAnsi="ＭＳ 明朝" w:eastAsia="ＭＳ 明朝"/>
          <w:color w:val="000000" w:themeColor="text1"/>
        </w:rPr>
        <w:t>月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  <w:r>
        <w:rPr>
          <w:rFonts w:hint="default" w:ascii="ＭＳ 明朝" w:hAnsi="ＭＳ 明朝" w:eastAsia="ＭＳ 明朝"/>
          <w:color w:val="000000" w:themeColor="text1"/>
        </w:rPr>
        <w:t>日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今治市脱炭素先行地域づくり事業費（住宅対象）補助金の請求及び受領に関する委任状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　</w:t>
      </w:r>
      <w:r>
        <w:rPr>
          <w:rFonts w:hint="eastAsia" w:ascii="ＭＳ 明朝" w:hAnsi="ＭＳ 明朝" w:eastAsia="ＭＳ 明朝"/>
          <w:color w:val="000000" w:themeColor="text1"/>
        </w:rPr>
        <w:t>　　　　　　　　</w:t>
      </w:r>
      <w:r>
        <w:rPr>
          <w:rFonts w:hint="default" w:ascii="ＭＳ 明朝" w:hAnsi="ＭＳ 明朝" w:eastAsia="ＭＳ 明朝"/>
          <w:color w:val="000000" w:themeColor="text1"/>
        </w:rPr>
        <w:t>委任者（補助事業者）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　名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</w:p>
    <w:p>
      <w:pPr>
        <w:pStyle w:val="0"/>
        <w:spacing w:line="300" w:lineRule="auto"/>
        <w:ind w:firstLine="21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今治市脱炭素先行地域づくり事業費（住宅対象）補助金の請求（実績報告書の提出を含む。）及び受領に関する一切の権限を下記の者に委任いたします。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</w:p>
    <w:p>
      <w:pPr>
        <w:pStyle w:val="0"/>
        <w:ind w:firstLine="103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/>
          <w:color w:val="000000" w:themeColor="text1"/>
        </w:rPr>
      </w:pPr>
    </w:p>
    <w:p>
      <w:pPr>
        <w:pStyle w:val="17"/>
        <w:ind w:firstLine="448" w:firstLineChars="200"/>
        <w:jc w:val="left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受任者</w:t>
      </w:r>
    </w:p>
    <w:p>
      <w:pPr>
        <w:pStyle w:val="0"/>
        <w:spacing w:line="300" w:lineRule="auto"/>
        <w:ind w:firstLine="224" w:firstLineChars="10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所在地　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業者名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　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　　　　　　</w:t>
      </w:r>
    </w:p>
    <w:p>
      <w:pPr>
        <w:pStyle w:val="0"/>
        <w:ind w:firstLine="224" w:firstLineChars="10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  <w:r>
        <w:rPr>
          <w:rFonts w:hint="default" w:ascii="ＭＳ 明朝" w:hAnsi="ＭＳ 明朝" w:eastAsia="ＭＳ 明朝"/>
          <w:color w:val="000000" w:themeColor="text1"/>
        </w:rPr>
        <w:t>　　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eastAsia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受任者は、補助金の交付決定が得られなかった場合、又は取り消された場合には、委任者に対し、補助金相当額の支払いを請求するものとし、その旨を了解しています。また、本補助金相当額は、事業が完了したのち、適切に実績報告書の提出がなされ、請求があってから、支払いが行われることも了解しています。</w:t>
      </w: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right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basedOn w:val="10"/>
    <w:next w:val="18"/>
    <w:link w:val="17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2025-10-09T05:29:00Z</dcterms:created>
  <dcterms:modified xsi:type="dcterms:W3CDTF">2025-10-09T05:29:00Z</dcterms:modified>
  <cp:revision>0</cp:revision>
</cp:coreProperties>
</file>